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A4573D2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400"/>
        <w:ind w:firstLine="2880" w:firstLineChars="900"/>
        <w:jc w:val="left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深度</w:t>
      </w:r>
      <w:r>
        <w:rPr>
          <w:rFonts w:hint="default"/>
          <w:sz w:val="32"/>
          <w:szCs w:val="40"/>
          <w:lang w:val="en-US" w:eastAsia="zh-CN"/>
        </w:rPr>
        <w:t>研究</w:t>
      </w:r>
      <w:r>
        <w:rPr>
          <w:rFonts w:hint="eastAsia"/>
          <w:sz w:val="32"/>
          <w:szCs w:val="40"/>
          <w:lang w:val="en-US" w:eastAsia="zh-CN"/>
        </w:rPr>
        <w:t>、提升</w:t>
      </w:r>
      <w:r>
        <w:rPr>
          <w:rFonts w:hint="default"/>
          <w:sz w:val="32"/>
          <w:szCs w:val="40"/>
          <w:lang w:val="en-US" w:eastAsia="zh-CN"/>
        </w:rPr>
        <w:t>能力</w:t>
      </w:r>
    </w:p>
    <w:p w14:paraId="B400ACF5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400"/>
        <w:ind w:firstLine="1680" w:firstLineChars="700"/>
        <w:jc w:val="left"/>
        <w:textAlignment w:val="auto"/>
        <w:rPr>
          <w:rFonts w:ascii="宋体" w:cs="宋体" w:eastAsia="宋体" w:hAnsi="宋体" w:hint="eastAsia"/>
          <w:sz w:val="24"/>
          <w:szCs w:val="32"/>
          <w:lang w:val="en-US" w:eastAsia="zh-CN"/>
        </w:rPr>
      </w:pP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——新北区初中体育赵金华培育室第</w:t>
      </w: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二十三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次活动</w:t>
      </w:r>
    </w:p>
    <w:p w14:paraId="5A909B00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480" w:firstLineChars="200"/>
        <w:jc w:val="left"/>
        <w:textAlignment w:val="auto"/>
        <w:rPr>
          <w:rFonts w:ascii="宋体" w:cs="宋体" w:eastAsia="宋体" w:hAnsi="宋体" w:hint="eastAsia"/>
          <w:sz w:val="24"/>
          <w:szCs w:val="32"/>
          <w:lang w:val="en-US" w:eastAsia="zh-CN"/>
        </w:rPr>
      </w:pP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4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月</w:t>
      </w: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10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日上午，</w:t>
      </w: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风和日丽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，新北区初中体育赵金华培育室第</w:t>
      </w: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二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十</w:t>
      </w: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三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次活动如期举行。培育室领衔人赵金华老师以及培育室全体体育教师齐聚新北区实验</w:t>
      </w:r>
      <w:r>
        <w:rPr>
          <w:rFonts w:ascii="宋体" w:cs="宋体" w:eastAsia="宋体" w:hAnsi="宋体" w:hint="default"/>
          <w:sz w:val="24"/>
          <w:szCs w:val="32"/>
          <w:lang w:val="en-US" w:eastAsia="zh-CN"/>
        </w:rPr>
        <w:t>中</w:t>
      </w:r>
      <w:r>
        <w:rPr>
          <w:rFonts w:ascii="宋体" w:cs="宋体" w:eastAsia="宋体" w:hAnsi="宋体" w:hint="eastAsia"/>
          <w:sz w:val="24"/>
          <w:szCs w:val="32"/>
          <w:lang w:val="en-US" w:eastAsia="zh-CN"/>
        </w:rPr>
        <w:t>学。</w:t>
      </w:r>
    </w:p>
    <w:p w14:paraId="FE9E3658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480" w:firstLineChars="200"/>
        <w:jc w:val="left"/>
        <w:textAlignment w:val="auto"/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本次课堂教学研讨</w:t>
      </w:r>
      <w:r>
        <w:rPr>
          <w:rFonts w:ascii="sans-serif" w:cs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/>
        </w:rPr>
        <w:t>采用同题异构，由新北实验中学陈镭升</w:t>
      </w:r>
      <w:r>
        <w:rPr>
          <w:rFonts w:ascii="sans-serif" w:cs="sans-serif" w:eastAsia="宋体" w:hAnsi="sans-serif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和</w:t>
      </w:r>
      <w:r>
        <w:rPr>
          <w:rFonts w:ascii="sans-serif" w:cs="sans-serif" w:eastAsia="宋体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夏帅</w:t>
      </w: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两位教师</w:t>
      </w:r>
      <w:r>
        <w:rPr>
          <w:rFonts w:ascii="sans-serif" w:cs="sans-serif" w:eastAsia="宋体" w:hAnsi="sans-serif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分</w:t>
      </w: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为我们展示</w:t>
      </w:r>
      <w:r>
        <w:rPr>
          <w:rFonts w:ascii="sans-serif" w:cs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/>
        </w:rPr>
        <w:t>《篮球</w:t>
      </w:r>
      <w:r>
        <w:rPr>
          <w:rFonts w:cs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/>
        </w:rPr>
        <w:t>:双手胸前传接球</w:t>
      </w:r>
      <w:r>
        <w:rPr>
          <w:rFonts w:ascii="sans-serif" w:cs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/>
        </w:rPr>
        <w:t>》</w:t>
      </w:r>
    </w:p>
    <w:p w14:paraId="B8A49C8A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480" w:firstLineChars="200"/>
        <w:jc w:val="left"/>
        <w:textAlignment w:val="auto"/>
        <w:rPr>
          <w:rFonts w:ascii="宋体" w:cs="宋体" w:eastAsia="宋体" w:hAnsi="宋体" w:hint="eastAsia"/>
          <w:sz w:val="24"/>
          <w:szCs w:val="24"/>
          <w:lang w:eastAsia="zh-CN"/>
        </w:rPr>
      </w:pPr>
      <w:r>
        <w:rPr>
          <w:rFonts w:ascii="宋体" w:cs="宋体" w:eastAsia="宋体" w:hAnsi="宋体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夏帅</w:t>
      </w:r>
      <w:r>
        <w:rPr>
          <w:rFonts w:ascii="宋体" w:cs="宋体" w:eastAsia="宋体" w:hAnsi="宋体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老师</w:t>
      </w:r>
      <w:r>
        <w:rPr>
          <w:rFonts w:ascii="宋体" w:cs="宋体" w:eastAsia="宋体" w:hAnsi="宋体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执教的课堂</w:t>
      </w:r>
      <w:r>
        <w:rPr>
          <w:rFonts w:ascii="宋体" w:cs="宋体" w:eastAsia="宋体" w:hAnsi="宋体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ascii="宋体" w:cs="宋体" w:eastAsia="宋体" w:hAnsi="宋体"/>
          <w:sz w:val="24"/>
          <w:szCs w:val="24"/>
        </w:rPr>
        <w:t>首先通过节奏轻快，富有激情的《本草纲目篮球操》带领学生进行充分热身，接着引入学习内容，采用循序渐进的教学方法，由易到难帮助学生掌握正确的技术动作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。通过直观的示范和生动的讲解，使学生能够快速理解并掌握篮球技巧；分组练习则有助于提高学生的协作能力和竞争意识</w:t>
      </w:r>
      <w:r>
        <w:rPr>
          <w:rFonts w:ascii="宋体" w:cs="宋体" w:eastAsia="宋体" w:hAnsi="宋体" w:hint="default"/>
          <w:sz w:val="24"/>
          <w:szCs w:val="24"/>
          <w:lang w:val="en-US" w:eastAsia="zh-CN"/>
        </w:rPr>
        <w:t>。陈镭升老师的课堂，不断给予学生挑战的机会，练习密度良好，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比赛实践则让学生在实战中检验所学技能，增强自信心。</w:t>
      </w:r>
    </w:p>
    <w:p w14:paraId="63AAE69E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480" w:firstLineChars="200"/>
        <w:jc w:val="left"/>
        <w:textAlignment w:val="auto"/>
        <w:rPr>
          <w:rFonts w:ascii="宋体" w:cs="宋体" w:eastAsia="宋体" w:hAnsi="宋体" w:hint="eastAsia"/>
          <w:sz w:val="24"/>
          <w:szCs w:val="24"/>
          <w:lang w:eastAsia="zh-CN"/>
        </w:rPr>
      </w:pP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结合两节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篮球课的不足之处，建议教师在后续的课程中进一步加强技术动作的细节讲解和示范，并增加练习次数和难度，以帮助学生更好地掌握篮球技能。同时，教师也可以考虑引入更多元化的教学手段和资源，以进一步激发学生的学习兴趣和参与度。</w:t>
      </w:r>
      <w:bookmarkStart w:id="0" w:name="_GoBack"/>
      <w:bookmarkEnd w:id="0"/>
    </w:p>
    <w:p w14:paraId="D9D4F588"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jc w:val="left"/>
        <w:textAlignment w:val="auto"/>
        <w:rPr>
          <w:rFonts w:ascii="宋体" w:cs="宋体" w:eastAsia="宋体" w:hAnsi="宋体" w:hint="eastAsia"/>
          <w:sz w:val="24"/>
          <w:szCs w:val="24"/>
          <w:lang w:eastAsia="zh-CN"/>
        </w:rPr>
      </w:pPr>
      <w:r>
        <w:rPr>
          <w:rFonts w:ascii="Helvetica" w:cs="Helvetica" w:eastAsia="宋体" w:hAnsi="Helvetica" w:hint="eastAsia"/>
          <w:i w:val="false"/>
          <w:iCs w:val="false"/>
          <w:caps w:val="false"/>
          <w:spacing w:val="0"/>
          <w:sz w:val="15"/>
          <w:szCs w:val="15"/>
          <w:shd w:val="clear" w:color="auto" w:fill="ffffff"/>
          <w:lang w:val="en-US" w:eastAsia="zh-CN"/>
        </w:rPr>
        <w:t xml:space="preserve">      </w:t>
      </w: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最后，</w:t>
      </w:r>
      <w:r>
        <w:rPr>
          <w:rFonts w:ascii="sans-serif" w:cs="sans-serif" w:eastAsia="宋体" w:hAnsi="sans-serif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培育室</w:t>
      </w: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领衔人</w:t>
      </w:r>
      <w:r>
        <w:rPr>
          <w:rFonts w:ascii="sans-serif" w:cs="sans-serif" w:eastAsia="宋体" w:hAnsi="sans-serif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赵</w:t>
      </w: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老师进行总结，他提出</w:t>
      </w:r>
      <w:r>
        <w:rPr>
          <w:rFonts w:ascii="sans-serif" w:cs="sans-serif" w:eastAsia="宋体" w:hAnsi="sans-serif" w:hint="eastAsia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培育室</w:t>
      </w:r>
      <w:r>
        <w:rPr>
          <w:rFonts w:ascii="sans-serif" w:cs="sans-serif" w:eastAsia="sans-serif" w:hAnsi="sans-serif" w:hint="default"/>
          <w:i w:val="false"/>
          <w:iCs w:val="false"/>
          <w:caps w:val="false"/>
          <w:spacing w:val="0"/>
          <w:sz w:val="24"/>
          <w:szCs w:val="24"/>
          <w:shd w:val="clear" w:color="auto" w:fill="ffffff"/>
          <w:vertAlign w:val="baseline"/>
        </w:rPr>
        <w:t>活动给工作室成员和其他体育老师提供了交流和学习的机会，为今后体育教师教育教学工作的高效开展奠定良好的基础。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Segoe Print"/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Words>527</Words>
  <Pages>1</Pages>
  <Characters>528</Characters>
  <Application>WPS Office</Application>
  <DocSecurity>0</DocSecurity>
  <Paragraphs>7</Paragraphs>
  <ScaleCrop>false</ScaleCrop>
  <LinksUpToDate>false</LinksUpToDate>
  <CharactersWithSpaces>534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bbkici</dc:creator>
  <lastModifiedBy>MIS-AL00</lastModifiedBy>
  <dcterms:modified xsi:type="dcterms:W3CDTF">2025-04-13T00:23:06Z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E73EE4654DFF440A885D2778D855519B</vt:lpwstr>
  </property>
</Properties>
</file>